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7E6B1" w14:textId="77777777" w:rsidR="004E6D24" w:rsidRPr="002C0EBC" w:rsidRDefault="004E6D24" w:rsidP="004E6D24">
      <w:pPr>
        <w:pStyle w:val="Heading1"/>
        <w:spacing w:before="0" w:after="0" w:line="240" w:lineRule="auto"/>
      </w:pPr>
      <w:r w:rsidRPr="002C0EBC">
        <w:t>Preparing for your initial phone conversation with a practitioner</w:t>
      </w:r>
    </w:p>
    <w:p w14:paraId="42AA04B2" w14:textId="77777777" w:rsidR="004E6D24" w:rsidRDefault="004E6D24" w:rsidP="004E6D24">
      <w:pPr>
        <w:pStyle w:val="Heading2"/>
        <w:spacing w:before="0" w:after="0" w:line="240" w:lineRule="auto"/>
      </w:pPr>
      <w:r>
        <w:t>Call Script</w:t>
      </w:r>
    </w:p>
    <w:p w14:paraId="0F82E5D3" w14:textId="77777777" w:rsidR="004E6D24" w:rsidRPr="005B69FB" w:rsidRDefault="004E6D24" w:rsidP="004E6D24">
      <w:pPr>
        <w:spacing w:after="0" w:line="240" w:lineRule="auto"/>
      </w:pPr>
    </w:p>
    <w:p w14:paraId="2BB79C3B" w14:textId="77777777" w:rsidR="004E6D24" w:rsidRDefault="004E6D24" w:rsidP="004E6D24">
      <w:pPr>
        <w:spacing w:after="0" w:line="240" w:lineRule="auto"/>
      </w:pPr>
      <w:r w:rsidRPr="002C0EBC">
        <w:t>Here is a script for how you can initiate a phone conversation with a practitioner:</w:t>
      </w:r>
    </w:p>
    <w:p w14:paraId="3DF14F56" w14:textId="77777777" w:rsidR="004E6D24" w:rsidRPr="002C0EBC" w:rsidRDefault="004E6D24" w:rsidP="004E6D24">
      <w:pPr>
        <w:spacing w:after="0" w:line="240" w:lineRule="auto"/>
      </w:pPr>
    </w:p>
    <w:p w14:paraId="6D7D7027" w14:textId="77777777" w:rsidR="004E6D24" w:rsidRDefault="004E6D24" w:rsidP="004E6D24">
      <w:pPr>
        <w:spacing w:after="0" w:line="240" w:lineRule="auto"/>
        <w:ind w:left="720"/>
        <w:rPr>
          <w:i/>
          <w:iCs/>
        </w:rPr>
      </w:pPr>
      <w:r w:rsidRPr="00BC15CB">
        <w:rPr>
          <w:i/>
          <w:iCs/>
        </w:rPr>
        <w:t xml:space="preserve">I think I may be autistic/my child may be autistic, and I want to talk about an evaluation. I read through the DSM 5-TR diagnostic criteria for autism and made a list of characteristics that I believe apply to me/my child. Can you tell me about your process for </w:t>
      </w:r>
      <w:proofErr w:type="gramStart"/>
      <w:r w:rsidRPr="00BC15CB">
        <w:rPr>
          <w:i/>
          <w:iCs/>
        </w:rPr>
        <w:t>an autism</w:t>
      </w:r>
      <w:proofErr w:type="gramEnd"/>
      <w:r w:rsidRPr="00BC15CB">
        <w:rPr>
          <w:i/>
          <w:iCs/>
        </w:rPr>
        <w:t xml:space="preserve"> evaluation?</w:t>
      </w:r>
    </w:p>
    <w:p w14:paraId="0044872D" w14:textId="77777777" w:rsidR="004E6D24" w:rsidRPr="00BC15CB" w:rsidRDefault="004E6D24" w:rsidP="004E6D24">
      <w:pPr>
        <w:spacing w:after="0" w:line="240" w:lineRule="auto"/>
        <w:ind w:left="720"/>
        <w:rPr>
          <w:i/>
          <w:iCs/>
        </w:rPr>
      </w:pPr>
    </w:p>
    <w:p w14:paraId="60027853" w14:textId="77777777" w:rsidR="004E6D24" w:rsidRDefault="004E6D24" w:rsidP="004E6D24">
      <w:pPr>
        <w:spacing w:after="0" w:line="240" w:lineRule="auto"/>
      </w:pPr>
      <w:r w:rsidRPr="002C0EBC">
        <w:t>If you are pursuing an evaluation for yourself, be prepared to answer the question, “Why are you interested in pursuing an evaluation as an adult?” Here are some sample responses:</w:t>
      </w:r>
    </w:p>
    <w:p w14:paraId="59CF0415" w14:textId="77777777" w:rsidR="004E6D24" w:rsidRPr="002C0EBC" w:rsidRDefault="004E6D24" w:rsidP="004E6D24">
      <w:pPr>
        <w:spacing w:after="0" w:line="240" w:lineRule="auto"/>
      </w:pPr>
    </w:p>
    <w:p w14:paraId="75DC927C" w14:textId="77777777" w:rsidR="004E6D24" w:rsidRDefault="004E6D24" w:rsidP="004E6D24">
      <w:pPr>
        <w:spacing w:after="0" w:line="240" w:lineRule="auto"/>
        <w:ind w:left="720"/>
        <w:rPr>
          <w:i/>
          <w:iCs/>
        </w:rPr>
      </w:pPr>
      <w:r w:rsidRPr="00BC15CB">
        <w:rPr>
          <w:i/>
          <w:iCs/>
        </w:rPr>
        <w:t>I am always trying to better understand myself and how my brain works.</w:t>
      </w:r>
    </w:p>
    <w:p w14:paraId="29EC9EBA" w14:textId="77777777" w:rsidR="004E6D24" w:rsidRPr="00BC15CB" w:rsidRDefault="004E6D24" w:rsidP="004E6D24">
      <w:pPr>
        <w:spacing w:after="0" w:line="240" w:lineRule="auto"/>
        <w:ind w:left="720"/>
        <w:rPr>
          <w:i/>
          <w:iCs/>
        </w:rPr>
      </w:pPr>
    </w:p>
    <w:p w14:paraId="75920CD3" w14:textId="77777777" w:rsidR="004E6D24" w:rsidRPr="00BC15CB" w:rsidRDefault="004E6D24" w:rsidP="004E6D24">
      <w:pPr>
        <w:spacing w:after="0" w:line="240" w:lineRule="auto"/>
        <w:ind w:left="720"/>
        <w:rPr>
          <w:i/>
          <w:iCs/>
        </w:rPr>
      </w:pPr>
      <w:r w:rsidRPr="00BC15CB">
        <w:rPr>
          <w:i/>
          <w:iCs/>
        </w:rPr>
        <w:t xml:space="preserve">I grew up with many challenges that the adults around me didn’t understand. This resulted in a great deal of trauma. I’m looking for answers that I hope will validate my experiences. </w:t>
      </w:r>
    </w:p>
    <w:p w14:paraId="7F02F0E3" w14:textId="77777777" w:rsidR="004E6D24" w:rsidRPr="00BC15CB" w:rsidRDefault="004E6D24" w:rsidP="004E6D24">
      <w:pPr>
        <w:spacing w:after="0" w:line="240" w:lineRule="auto"/>
        <w:ind w:left="720"/>
        <w:rPr>
          <w:i/>
          <w:iCs/>
        </w:rPr>
      </w:pPr>
      <w:r w:rsidRPr="00BC15CB">
        <w:rPr>
          <w:i/>
          <w:iCs/>
        </w:rPr>
        <w:t xml:space="preserve">Having a better understanding of my brain wiring will help me come up with more effective strategies for approaching the many challenges I face related to my brain wiring. </w:t>
      </w:r>
    </w:p>
    <w:p w14:paraId="2EE02695" w14:textId="77777777" w:rsidR="004E6D24" w:rsidRPr="002C0EBC" w:rsidRDefault="004E6D24" w:rsidP="004E6D24">
      <w:pPr>
        <w:spacing w:after="0" w:line="240" w:lineRule="auto"/>
      </w:pPr>
    </w:p>
    <w:p w14:paraId="6834EE2E" w14:textId="77777777" w:rsidR="004E6D24" w:rsidRDefault="004E6D24" w:rsidP="004E6D24">
      <w:pPr>
        <w:pStyle w:val="Heading2"/>
        <w:spacing w:before="0" w:after="0" w:line="240" w:lineRule="auto"/>
      </w:pPr>
      <w:r w:rsidRPr="005030DA">
        <w:t>Red flags to look out for during this conversation</w:t>
      </w:r>
    </w:p>
    <w:p w14:paraId="51A24290" w14:textId="77777777" w:rsidR="004E6D24" w:rsidRPr="005B69FB" w:rsidRDefault="004E6D24" w:rsidP="004E6D24">
      <w:pPr>
        <w:spacing w:after="0" w:line="240" w:lineRule="auto"/>
      </w:pPr>
    </w:p>
    <w:p w14:paraId="58E05EB6" w14:textId="77777777" w:rsidR="004E6D24" w:rsidRDefault="004E6D24" w:rsidP="004E6D24">
      <w:pPr>
        <w:pStyle w:val="ListParagraph"/>
        <w:numPr>
          <w:ilvl w:val="0"/>
          <w:numId w:val="1"/>
        </w:numPr>
        <w:spacing w:after="0" w:line="240" w:lineRule="auto"/>
        <w:ind w:left="630" w:hanging="450"/>
        <w:contextualSpacing w:val="0"/>
      </w:pPr>
      <w:r w:rsidRPr="002C0EBC">
        <w:t xml:space="preserve">If you are feeling dismissed within the first few minutes of a conversation </w:t>
      </w:r>
    </w:p>
    <w:p w14:paraId="329E4223" w14:textId="77777777" w:rsidR="004E6D24" w:rsidRPr="002C0EBC" w:rsidRDefault="004E6D24" w:rsidP="004E6D24">
      <w:pPr>
        <w:pStyle w:val="ListParagraph"/>
        <w:numPr>
          <w:ilvl w:val="0"/>
          <w:numId w:val="1"/>
        </w:numPr>
        <w:spacing w:after="0" w:line="240" w:lineRule="auto"/>
        <w:ind w:left="630" w:hanging="450"/>
        <w:contextualSpacing w:val="0"/>
      </w:pPr>
      <w:proofErr w:type="gramStart"/>
      <w:r w:rsidRPr="002C0EBC">
        <w:t>If after</w:t>
      </w:r>
      <w:proofErr w:type="gramEnd"/>
      <w:r w:rsidRPr="002C0EBC">
        <w:t xml:space="preserve"> you share some examples of why you suspect it might be autism, they tell you</w:t>
      </w:r>
      <w:r>
        <w:t xml:space="preserve"> that </w:t>
      </w:r>
      <w:r w:rsidRPr="002C0EBC">
        <w:t>just from those few examples alone</w:t>
      </w:r>
      <w:r>
        <w:t xml:space="preserve"> </w:t>
      </w:r>
      <w:r w:rsidRPr="002C0EBC">
        <w:t>it can’t be autism (or even that it is highly unlikely to be autism).</w:t>
      </w:r>
    </w:p>
    <w:p w14:paraId="7C5C0045" w14:textId="77777777" w:rsidR="004E6D24" w:rsidRPr="002C0EBC" w:rsidRDefault="004E6D24" w:rsidP="004E6D24">
      <w:pPr>
        <w:pStyle w:val="ListParagraph"/>
        <w:numPr>
          <w:ilvl w:val="0"/>
          <w:numId w:val="1"/>
        </w:numPr>
        <w:spacing w:after="0" w:line="240" w:lineRule="auto"/>
        <w:ind w:left="630" w:hanging="450"/>
        <w:contextualSpacing w:val="0"/>
      </w:pPr>
      <w:r w:rsidRPr="002C0EBC">
        <w:t xml:space="preserve">If the practitioners </w:t>
      </w:r>
      <w:proofErr w:type="gramStart"/>
      <w:r w:rsidRPr="002C0EBC">
        <w:t>focuses</w:t>
      </w:r>
      <w:proofErr w:type="gramEnd"/>
      <w:r w:rsidRPr="002C0EBC">
        <w:t xml:space="preserve"> on one specific manifestation of autism, such as eye contact, speech delay, empathy, hand flapping, etc. </w:t>
      </w:r>
      <w:r>
        <w:t>A</w:t>
      </w:r>
      <w:r w:rsidRPr="002C0EBC">
        <w:t>ll of these are relevant to an autism evaluation process</w:t>
      </w:r>
      <w:r>
        <w:t>. E</w:t>
      </w:r>
      <w:r w:rsidRPr="002C0EBC">
        <w:t>ach on</w:t>
      </w:r>
      <w:r>
        <w:t>e</w:t>
      </w:r>
      <w:r w:rsidRPr="002C0EBC">
        <w:t xml:space="preserve"> in isolation cannot determine if a person is autistic. </w:t>
      </w:r>
    </w:p>
    <w:p w14:paraId="708342D0" w14:textId="77777777" w:rsidR="004E6D24" w:rsidRPr="002C0EBC" w:rsidRDefault="004E6D24" w:rsidP="004E6D24">
      <w:pPr>
        <w:pStyle w:val="ListParagraph"/>
        <w:numPr>
          <w:ilvl w:val="0"/>
          <w:numId w:val="1"/>
        </w:numPr>
        <w:spacing w:after="0" w:line="240" w:lineRule="auto"/>
        <w:ind w:left="630" w:hanging="450"/>
        <w:contextualSpacing w:val="0"/>
      </w:pPr>
      <w:r w:rsidRPr="002C0EBC">
        <w:t>If the practitioner indicates that they believe autism is over-diagnosed or if they indicate that they are “conservative” in their diagnoses</w:t>
      </w:r>
    </w:p>
    <w:p w14:paraId="76A70731" w14:textId="77777777" w:rsidR="004E6D24" w:rsidRPr="002C0EBC" w:rsidRDefault="004E6D24" w:rsidP="004E6D24">
      <w:pPr>
        <w:pStyle w:val="ListParagraph"/>
        <w:numPr>
          <w:ilvl w:val="0"/>
          <w:numId w:val="1"/>
        </w:numPr>
        <w:spacing w:after="0" w:line="240" w:lineRule="auto"/>
        <w:ind w:left="630" w:hanging="450"/>
        <w:contextualSpacing w:val="0"/>
      </w:pPr>
      <w:r w:rsidRPr="002C0EBC">
        <w:t xml:space="preserve">If they indicate that autism is only diagnosed in children or say that it is less likely to be autism if you or your child </w:t>
      </w:r>
      <w:proofErr w:type="gramStart"/>
      <w:r w:rsidRPr="002C0EBC">
        <w:t>are</w:t>
      </w:r>
      <w:proofErr w:type="gramEnd"/>
      <w:r w:rsidRPr="002C0EBC">
        <w:t xml:space="preserve"> female</w:t>
      </w:r>
    </w:p>
    <w:p w14:paraId="00CBD6B8" w14:textId="77777777" w:rsidR="004E6D24" w:rsidRPr="002C0EBC" w:rsidRDefault="004E6D24" w:rsidP="004E6D24">
      <w:pPr>
        <w:pStyle w:val="ListParagraph"/>
        <w:numPr>
          <w:ilvl w:val="0"/>
          <w:numId w:val="1"/>
        </w:numPr>
        <w:spacing w:after="0" w:line="240" w:lineRule="auto"/>
        <w:ind w:left="630" w:hanging="450"/>
        <w:contextualSpacing w:val="0"/>
      </w:pPr>
      <w:r w:rsidRPr="002C0EBC">
        <w:t>If they discount the possibility of autism due to factors that are not outlined in the DSM</w:t>
      </w:r>
    </w:p>
    <w:p w14:paraId="26F90452" w14:textId="77777777" w:rsidR="004E6D24" w:rsidRPr="002C0EBC" w:rsidRDefault="004E6D24" w:rsidP="004E6D24">
      <w:pPr>
        <w:pStyle w:val="ListParagraph"/>
        <w:numPr>
          <w:ilvl w:val="0"/>
          <w:numId w:val="1"/>
        </w:numPr>
        <w:spacing w:after="0" w:line="240" w:lineRule="auto"/>
        <w:ind w:left="630" w:hanging="450"/>
        <w:contextualSpacing w:val="0"/>
      </w:pPr>
      <w:r w:rsidRPr="002C0EBC">
        <w:t>If the practitioner tells you their evaluation process is a single conversation (whether by phone, video, or in person)</w:t>
      </w:r>
    </w:p>
    <w:p w14:paraId="3A278F76" w14:textId="77777777" w:rsidR="004E6D24" w:rsidRPr="002C0EBC" w:rsidRDefault="004E6D24" w:rsidP="004E6D24">
      <w:pPr>
        <w:spacing w:after="0" w:line="240" w:lineRule="auto"/>
      </w:pPr>
    </w:p>
    <w:p w14:paraId="0935A789" w14:textId="77777777" w:rsidR="00902B5E" w:rsidRDefault="00902B5E"/>
    <w:sectPr w:rsidR="00902B5E" w:rsidSect="004E6D24">
      <w:headerReference w:type="default" r:id="rId7"/>
      <w:foot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F999E" w14:textId="77777777" w:rsidR="00BC7176" w:rsidRDefault="00BC7176" w:rsidP="00C3164D">
      <w:pPr>
        <w:spacing w:after="0" w:line="240" w:lineRule="auto"/>
      </w:pPr>
      <w:r>
        <w:separator/>
      </w:r>
    </w:p>
  </w:endnote>
  <w:endnote w:type="continuationSeparator" w:id="0">
    <w:p w14:paraId="6044E387" w14:textId="77777777" w:rsidR="00BC7176" w:rsidRDefault="00BC7176" w:rsidP="00C31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92CC9" w14:textId="00642433" w:rsidR="00C3164D" w:rsidRPr="00C3164D" w:rsidRDefault="00C3164D">
    <w:pPr>
      <w:pStyle w:val="Footer"/>
      <w:rPr>
        <w:color w:val="0A2F41" w:themeColor="accent1" w:themeShade="80"/>
        <w:spacing w:val="20"/>
      </w:rPr>
    </w:pPr>
    <w:r w:rsidRPr="001C0C83">
      <w:rPr>
        <w:color w:val="0A2F41" w:themeColor="accent1" w:themeShade="80"/>
        <w:spacing w:val="20"/>
      </w:rPr>
      <w:t>Nicolefilipponeauthor.com | Sensory Stories by Nicole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B1A43" w14:textId="77777777" w:rsidR="00BC7176" w:rsidRDefault="00BC7176" w:rsidP="00C3164D">
      <w:pPr>
        <w:spacing w:after="0" w:line="240" w:lineRule="auto"/>
      </w:pPr>
      <w:r>
        <w:separator/>
      </w:r>
    </w:p>
  </w:footnote>
  <w:footnote w:type="continuationSeparator" w:id="0">
    <w:p w14:paraId="0F0E1DC5" w14:textId="77777777" w:rsidR="00BC7176" w:rsidRDefault="00BC7176" w:rsidP="00C316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3F9B2" w14:textId="777EEF83" w:rsidR="00C3164D" w:rsidRPr="00C3164D" w:rsidRDefault="00C3164D" w:rsidP="00C3164D">
    <w:pPr>
      <w:spacing w:after="240" w:line="264" w:lineRule="auto"/>
      <w:rPr>
        <w:rFonts w:ascii="Segoe UI" w:hAnsi="Segoe UI" w:cs="Segoe UI"/>
        <w:b/>
        <w:bCs/>
        <w:color w:val="156082" w:themeColor="accent1"/>
        <w:spacing w:val="20"/>
        <w:sz w:val="32"/>
        <w:szCs w:val="32"/>
      </w:rPr>
    </w:pPr>
    <w:r>
      <w:rPr>
        <w:rFonts w:ascii="Segoe UI" w:hAnsi="Segoe UI" w:cs="Segoe UI"/>
        <w:b/>
        <w:bCs/>
        <w:color w:val="156082" w:themeColor="accent1"/>
        <w:spacing w:val="20"/>
        <w:sz w:val="32"/>
        <w:szCs w:val="32"/>
      </w:rPr>
      <w:t>Preparing For Outreach Call Script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D7D72"/>
    <w:multiLevelType w:val="hybridMultilevel"/>
    <w:tmpl w:val="90A238AE"/>
    <w:lvl w:ilvl="0" w:tplc="37AC18B2">
      <w:start w:val="6"/>
      <w:numFmt w:val="bullet"/>
      <w:lvlText w:val="•"/>
      <w:lvlJc w:val="left"/>
      <w:pPr>
        <w:ind w:left="1080" w:hanging="7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8962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D24"/>
    <w:rsid w:val="004E6D24"/>
    <w:rsid w:val="005271E4"/>
    <w:rsid w:val="006915A5"/>
    <w:rsid w:val="00711912"/>
    <w:rsid w:val="00902B5E"/>
    <w:rsid w:val="009F4556"/>
    <w:rsid w:val="00BC7176"/>
    <w:rsid w:val="00C31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5D264"/>
  <w15:chartTrackingRefBased/>
  <w15:docId w15:val="{38FBBFD9-984E-40FE-9E19-EFE5E9901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D24"/>
  </w:style>
  <w:style w:type="paragraph" w:styleId="Heading1">
    <w:name w:val="heading 1"/>
    <w:basedOn w:val="Normal"/>
    <w:next w:val="Normal"/>
    <w:link w:val="Heading1Char"/>
    <w:uiPriority w:val="9"/>
    <w:qFormat/>
    <w:rsid w:val="004E6D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E6D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6D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6D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6D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6D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6D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6D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6D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6D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E6D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6D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6D2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6D2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6D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6D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6D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6D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6D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6D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6D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6D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6D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6D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6D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6D2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6D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6D2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6D2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316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164D"/>
  </w:style>
  <w:style w:type="paragraph" w:styleId="Footer">
    <w:name w:val="footer"/>
    <w:basedOn w:val="Normal"/>
    <w:link w:val="FooterChar"/>
    <w:uiPriority w:val="99"/>
    <w:unhideWhenUsed/>
    <w:rsid w:val="00C316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16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368</Words>
  <Characters>1763</Characters>
  <Application>Microsoft Office Word</Application>
  <DocSecurity>0</DocSecurity>
  <Lines>37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Nikki Filippone</dc:creator>
  <cp:keywords/>
  <dc:description/>
  <cp:lastModifiedBy>Nikki Filippone</cp:lastModifiedBy>
  <cp:revision>3</cp:revision>
  <dcterms:created xsi:type="dcterms:W3CDTF">2026-01-11T15:10:00Z</dcterms:created>
  <dcterms:modified xsi:type="dcterms:W3CDTF">2026-01-13T17:41:00Z</dcterms:modified>
</cp:coreProperties>
</file>